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B5A" w:rsidRPr="00D82BEB" w:rsidRDefault="00D82BEB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D82BEB">
        <w:rPr>
          <w:rFonts w:ascii="Arial" w:hAnsi="Arial" w:cs="Arial"/>
          <w:b/>
          <w:bCs/>
          <w:sz w:val="24"/>
        </w:rPr>
        <w:t>3GPP TSG RAN WG1 NR Ad-hoc#</w:t>
      </w:r>
      <w:r w:rsidR="00305F55">
        <w:rPr>
          <w:rFonts w:ascii="Arial" w:hAnsi="Arial" w:cs="Arial"/>
          <w:b/>
          <w:bCs/>
          <w:sz w:val="24"/>
        </w:rPr>
        <w:t>3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F8604B" w:rsidRPr="00D82BEB">
        <w:rPr>
          <w:rFonts w:ascii="Arial" w:hAnsi="Arial" w:cs="Arial"/>
          <w:b/>
          <w:bCs/>
          <w:sz w:val="24"/>
        </w:rPr>
        <w:t>17</w:t>
      </w:r>
      <w:r w:rsidR="0094652E">
        <w:rPr>
          <w:rFonts w:ascii="Arial" w:hAnsi="Arial" w:cs="Arial"/>
          <w:b/>
          <w:bCs/>
          <w:sz w:val="24"/>
        </w:rPr>
        <w:t>1</w:t>
      </w:r>
      <w:r w:rsidR="00247D62">
        <w:rPr>
          <w:rFonts w:ascii="Arial" w:hAnsi="Arial" w:cs="Arial"/>
          <w:b/>
          <w:bCs/>
          <w:sz w:val="24"/>
        </w:rPr>
        <w:t>6</w:t>
      </w:r>
      <w:bookmarkStart w:id="0" w:name="_GoBack"/>
      <w:bookmarkEnd w:id="0"/>
      <w:r w:rsidR="00C52912">
        <w:rPr>
          <w:rFonts w:ascii="Arial" w:hAnsi="Arial" w:cs="Arial"/>
          <w:b/>
          <w:bCs/>
          <w:sz w:val="24"/>
        </w:rPr>
        <w:t>907</w:t>
      </w:r>
    </w:p>
    <w:p w:rsidR="00E67E2D" w:rsidRPr="00D82BEB" w:rsidRDefault="00305F55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Nagoya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Japan,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18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th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– </w:t>
      </w:r>
      <w:r>
        <w:rPr>
          <w:rFonts w:ascii="Arial" w:hAnsi="Arial" w:cs="Arial"/>
          <w:b/>
          <w:bCs/>
          <w:sz w:val="24"/>
          <w:lang w:val="en-US"/>
        </w:rPr>
        <w:t>21st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September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>2017</w:t>
      </w:r>
    </w:p>
    <w:p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Default="00A0385F" w:rsidP="004C19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4C19AC">
        <w:rPr>
          <w:rFonts w:ascii="Arial" w:hAnsi="Arial" w:cs="Arial"/>
        </w:rPr>
        <w:t xml:space="preserve">Reply </w:t>
      </w:r>
      <w:r w:rsidR="004C19AC" w:rsidRPr="007321CD">
        <w:rPr>
          <w:rFonts w:ascii="Arial" w:hAnsi="Arial" w:cs="Arial"/>
          <w:bCs/>
        </w:rPr>
        <w:t>LS</w:t>
      </w:r>
      <w:r w:rsidR="004C19AC">
        <w:rPr>
          <w:rFonts w:ascii="Arial" w:hAnsi="Arial" w:cs="Arial"/>
          <w:bCs/>
        </w:rPr>
        <w:t xml:space="preserve"> on multiple SSBs within a wideband carrier</w:t>
      </w:r>
    </w:p>
    <w:p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E367FE" w:rsidRPr="00E367FE">
        <w:rPr>
          <w:rFonts w:ascii="Arial" w:eastAsia="Yu Mincho" w:hAnsi="Arial" w:cs="Arial"/>
          <w:lang w:eastAsia="ja-JP"/>
        </w:rPr>
        <w:t>R1-17153</w:t>
      </w:r>
      <w:r w:rsidR="00F17467">
        <w:rPr>
          <w:rFonts w:ascii="Arial" w:eastAsia="Yu Mincho" w:hAnsi="Arial" w:cs="Arial"/>
          <w:lang w:eastAsia="ja-JP"/>
        </w:rPr>
        <w:t>63</w:t>
      </w:r>
      <w:r w:rsidR="009A5C4F">
        <w:rPr>
          <w:rFonts w:ascii="Arial" w:eastAsia="Yu Mincho" w:hAnsi="Arial" w:cs="Arial"/>
          <w:lang w:eastAsia="ja-JP"/>
        </w:rPr>
        <w:t>(</w:t>
      </w:r>
      <w:r w:rsidR="00F17467">
        <w:rPr>
          <w:rFonts w:ascii="Arial" w:eastAsia="Yu Mincho" w:hAnsi="Arial" w:cs="Arial"/>
          <w:lang w:eastAsia="ja-JP"/>
        </w:rPr>
        <w:t>R2-1709983</w:t>
      </w:r>
      <w:r w:rsidR="00E367FE">
        <w:rPr>
          <w:rFonts w:ascii="Arial" w:eastAsia="Yu Mincho" w:hAnsi="Arial" w:cs="Arial"/>
          <w:lang w:eastAsia="ja-JP"/>
        </w:rPr>
        <w:t>)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NR_newRAT-Core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C52912">
        <w:rPr>
          <w:rFonts w:ascii="Arial" w:hAnsi="Arial" w:cs="Arial"/>
          <w:bCs/>
        </w:rPr>
        <w:t>RAN WG1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4C19AC">
        <w:rPr>
          <w:rFonts w:ascii="Arial" w:hAnsi="Arial" w:cs="Arial"/>
          <w:bCs/>
          <w:lang w:eastAsia="zh-CN"/>
        </w:rPr>
        <w:t>WG2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505418">
        <w:rPr>
          <w:rFonts w:ascii="Arial" w:hAnsi="Arial" w:cs="Arial"/>
          <w:bCs/>
          <w:lang w:eastAsia="zh-CN"/>
        </w:rPr>
        <w:t>RAN WG4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386375">
        <w:rPr>
          <w:rFonts w:cs="Arial"/>
          <w:b w:val="0"/>
          <w:bCs/>
        </w:rPr>
        <w:t>Asbjörn Grövlen</w:t>
      </w:r>
    </w:p>
    <w:p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386375">
        <w:rPr>
          <w:rFonts w:cs="Arial"/>
          <w:b w:val="0"/>
          <w:bCs/>
          <w:color w:val="auto"/>
        </w:rPr>
        <w:t>asbjorn.grovlen@ericsson.com</w:t>
      </w:r>
    </w:p>
    <w:p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1529EE">
      <w:pPr>
        <w:jc w:val="both"/>
        <w:rPr>
          <w:rFonts w:ascii="Arial" w:hAnsi="Arial" w:cs="Arial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17467" w:rsidRDefault="001E11E3" w:rsidP="00F17467">
      <w:pPr>
        <w:spacing w:after="6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RAN1 </w:t>
      </w:r>
      <w:r w:rsidR="00CF20BE">
        <w:rPr>
          <w:rFonts w:ascii="Arial" w:hAnsi="Arial" w:cs="Arial"/>
          <w:lang w:val="en-US"/>
        </w:rPr>
        <w:t xml:space="preserve">again </w:t>
      </w:r>
      <w:r w:rsidR="00E367FE">
        <w:rPr>
          <w:rFonts w:ascii="Arial" w:hAnsi="Arial" w:cs="Arial"/>
          <w:lang w:val="en-US"/>
        </w:rPr>
        <w:t xml:space="preserve">discussed </w:t>
      </w:r>
      <w:r w:rsidR="00F17467">
        <w:rPr>
          <w:rFonts w:ascii="Arial" w:hAnsi="Arial" w:cs="Arial"/>
          <w:lang w:val="en-US"/>
        </w:rPr>
        <w:t xml:space="preserve">multiple </w:t>
      </w:r>
      <w:r w:rsidR="00614D69" w:rsidRPr="00B951EC">
        <w:rPr>
          <w:rFonts w:ascii="Arial" w:eastAsia="MS Mincho" w:hAnsi="Arial" w:cs="Arial"/>
          <w:lang w:eastAsia="ja-JP"/>
        </w:rPr>
        <w:t>SS</w:t>
      </w:r>
      <w:r w:rsidR="00614D69">
        <w:rPr>
          <w:rFonts w:ascii="Arial" w:eastAsia="MS Mincho" w:hAnsi="Arial" w:cs="Arial"/>
          <w:lang w:eastAsia="ja-JP"/>
        </w:rPr>
        <w:t xml:space="preserve">/PBCH blocks </w:t>
      </w:r>
      <w:r w:rsidR="00F17467">
        <w:rPr>
          <w:rFonts w:ascii="Arial" w:hAnsi="Arial" w:cs="Arial"/>
          <w:bCs/>
        </w:rPr>
        <w:t xml:space="preserve">within a wideband carrier and has made the following </w:t>
      </w:r>
      <w:r w:rsidR="00B951EC">
        <w:rPr>
          <w:rFonts w:ascii="Arial" w:hAnsi="Arial" w:cs="Arial"/>
          <w:bCs/>
        </w:rPr>
        <w:t>additional agreements:</w:t>
      </w:r>
    </w:p>
    <w:p w:rsidR="00B951EC" w:rsidRPr="00C25285" w:rsidRDefault="00B951EC" w:rsidP="00B951EC">
      <w:pPr>
        <w:numPr>
          <w:ilvl w:val="0"/>
          <w:numId w:val="24"/>
        </w:numPr>
      </w:pPr>
      <w:r w:rsidRPr="00C25285">
        <w:t>From UE perspective, a cell is associated with a single SS block</w:t>
      </w:r>
    </w:p>
    <w:p w:rsidR="00B951EC" w:rsidRPr="00C25285" w:rsidRDefault="00B951EC" w:rsidP="00B951EC">
      <w:pPr>
        <w:numPr>
          <w:ilvl w:val="1"/>
          <w:numId w:val="24"/>
        </w:numPr>
      </w:pPr>
      <w:r w:rsidRPr="00C25285">
        <w:t>Note: The cell defining SS block has an associated RMSI</w:t>
      </w:r>
    </w:p>
    <w:p w:rsidR="00B951EC" w:rsidRPr="00C25285" w:rsidRDefault="00B951EC" w:rsidP="00B951EC">
      <w:pPr>
        <w:numPr>
          <w:ilvl w:val="0"/>
          <w:numId w:val="24"/>
        </w:numPr>
      </w:pPr>
      <w:r w:rsidRPr="00C25285">
        <w:t xml:space="preserve">Multiple SS blocks can be transmitted within the </w:t>
      </w:r>
      <w:r w:rsidRPr="00C25285">
        <w:rPr>
          <w:u w:val="single"/>
        </w:rPr>
        <w:t>bandwidth</w:t>
      </w:r>
      <w:r w:rsidRPr="00C25285">
        <w:t xml:space="preserve"> of a wideband carrier</w:t>
      </w:r>
    </w:p>
    <w:p w:rsidR="00505418" w:rsidRDefault="00505418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:rsidR="00A76E07" w:rsidRDefault="00B951EC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RAN1 hopes this clarifies the case of </w:t>
      </w:r>
      <w:r w:rsidRPr="00B951EC">
        <w:rPr>
          <w:rFonts w:ascii="Arial" w:eastAsia="MS Mincho" w:hAnsi="Arial" w:cs="Arial"/>
          <w:lang w:eastAsia="ja-JP"/>
        </w:rPr>
        <w:t>multiple SS</w:t>
      </w:r>
      <w:r w:rsidR="00614D69">
        <w:rPr>
          <w:rFonts w:ascii="Arial" w:eastAsia="MS Mincho" w:hAnsi="Arial" w:cs="Arial"/>
          <w:lang w:eastAsia="ja-JP"/>
        </w:rPr>
        <w:t xml:space="preserve">/PBCH blocks </w:t>
      </w:r>
      <w:r w:rsidRPr="00B951EC">
        <w:rPr>
          <w:rFonts w:ascii="Arial" w:eastAsia="MS Mincho" w:hAnsi="Arial" w:cs="Arial"/>
          <w:lang w:eastAsia="ja-JP"/>
        </w:rPr>
        <w:t>within a wideband carrier</w:t>
      </w:r>
      <w:r>
        <w:rPr>
          <w:rFonts w:ascii="Arial" w:eastAsia="MS Mincho" w:hAnsi="Arial" w:cs="Arial"/>
          <w:lang w:eastAsia="ja-JP"/>
        </w:rPr>
        <w:t>.</w:t>
      </w:r>
    </w:p>
    <w:p w:rsidR="00B951EC" w:rsidRPr="00B951EC" w:rsidRDefault="00B951EC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:rsidR="00B951EC" w:rsidRPr="00C43AF8" w:rsidRDefault="00B951EC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367FE" w:rsidRDefault="00F17467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ask RAN2</w:t>
      </w:r>
      <w:r w:rsidR="001529EE" w:rsidRPr="00391DBE">
        <w:rPr>
          <w:rFonts w:ascii="Arial" w:hAnsi="Arial" w:cs="Arial"/>
        </w:rPr>
        <w:t xml:space="preserve"> to take the above information into account in their future work</w:t>
      </w:r>
      <w:r w:rsidR="00E367FE">
        <w:rPr>
          <w:rFonts w:ascii="Arial" w:hAnsi="Arial" w:cs="Arial"/>
        </w:rPr>
        <w:t>.</w:t>
      </w:r>
    </w:p>
    <w:p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98E" w:rsidRDefault="0052198E" w:rsidP="00A0385F">
      <w:r>
        <w:separator/>
      </w:r>
    </w:p>
  </w:endnote>
  <w:endnote w:type="continuationSeparator" w:id="0">
    <w:p w:rsidR="0052198E" w:rsidRDefault="0052198E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98E" w:rsidRDefault="0052198E" w:rsidP="00A0385F">
      <w:r>
        <w:separator/>
      </w:r>
    </w:p>
  </w:footnote>
  <w:footnote w:type="continuationSeparator" w:id="0">
    <w:p w:rsidR="0052198E" w:rsidRDefault="0052198E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9023A"/>
    <w:multiLevelType w:val="hybridMultilevel"/>
    <w:tmpl w:val="D652B2FE"/>
    <w:lvl w:ilvl="0" w:tplc="71FE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2"/>
  </w:num>
  <w:num w:numId="4">
    <w:abstractNumId w:val="4"/>
  </w:num>
  <w:num w:numId="5">
    <w:abstractNumId w:val="7"/>
  </w:num>
  <w:num w:numId="6">
    <w:abstractNumId w:val="2"/>
  </w:num>
  <w:num w:numId="7">
    <w:abstractNumId w:val="16"/>
  </w:num>
  <w:num w:numId="8">
    <w:abstractNumId w:val="22"/>
  </w:num>
  <w:num w:numId="9">
    <w:abstractNumId w:val="3"/>
  </w:num>
  <w:num w:numId="10">
    <w:abstractNumId w:val="20"/>
  </w:num>
  <w:num w:numId="11">
    <w:abstractNumId w:val="23"/>
  </w:num>
  <w:num w:numId="12">
    <w:abstractNumId w:val="13"/>
  </w:num>
  <w:num w:numId="13">
    <w:abstractNumId w:val="15"/>
  </w:num>
  <w:num w:numId="14">
    <w:abstractNumId w:val="1"/>
  </w:num>
  <w:num w:numId="15">
    <w:abstractNumId w:val="5"/>
  </w:num>
  <w:num w:numId="16">
    <w:abstractNumId w:val="11"/>
  </w:num>
  <w:num w:numId="17">
    <w:abstractNumId w:val="18"/>
  </w:num>
  <w:num w:numId="18">
    <w:abstractNumId w:val="6"/>
  </w:num>
  <w:num w:numId="19">
    <w:abstractNumId w:val="0"/>
  </w:num>
  <w:num w:numId="20">
    <w:abstractNumId w:val="14"/>
  </w:num>
  <w:num w:numId="21">
    <w:abstractNumId w:val="9"/>
  </w:num>
  <w:num w:numId="22">
    <w:abstractNumId w:val="19"/>
  </w:num>
  <w:num w:numId="23">
    <w:abstractNumId w:val="10"/>
  </w:num>
  <w:num w:numId="2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47D62"/>
    <w:rsid w:val="00257440"/>
    <w:rsid w:val="002630FA"/>
    <w:rsid w:val="00263685"/>
    <w:rsid w:val="00264EB8"/>
    <w:rsid w:val="00266D64"/>
    <w:rsid w:val="002745FB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9AC"/>
    <w:rsid w:val="004C1B1D"/>
    <w:rsid w:val="004C532C"/>
    <w:rsid w:val="004C6819"/>
    <w:rsid w:val="004C6C16"/>
    <w:rsid w:val="004C7421"/>
    <w:rsid w:val="004E197F"/>
    <w:rsid w:val="004E51FB"/>
    <w:rsid w:val="00500E62"/>
    <w:rsid w:val="00505418"/>
    <w:rsid w:val="00514E18"/>
    <w:rsid w:val="00516485"/>
    <w:rsid w:val="0052198E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4D69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171BD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6373"/>
    <w:rsid w:val="00AA2DD1"/>
    <w:rsid w:val="00AA38EA"/>
    <w:rsid w:val="00AB21B1"/>
    <w:rsid w:val="00AB25E7"/>
    <w:rsid w:val="00AB73F6"/>
    <w:rsid w:val="00AC07A4"/>
    <w:rsid w:val="00AC63B5"/>
    <w:rsid w:val="00AD1A52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1EC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52912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0BE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0AED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17467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82F7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36E6E-D363-468E-9835-B191627C0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2017-09-21T03:42:00Z</dcterms:created>
  <dcterms:modified xsi:type="dcterms:W3CDTF">2017-09-21T05:27:00Z</dcterms:modified>
</cp:coreProperties>
</file>